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DB" w:rsidRDefault="00FF5BDB" w:rsidP="00FF5BDB">
      <w:pPr>
        <w:pStyle w:val="NoSpacing"/>
        <w:jc w:val="center"/>
        <w:rPr>
          <w:rFonts w:ascii="Constantia" w:hAnsi="Constantia"/>
          <w:b/>
          <w:sz w:val="28"/>
          <w:szCs w:val="28"/>
        </w:rPr>
      </w:pPr>
      <w:r>
        <w:rPr>
          <w:rFonts w:ascii="Constantia" w:hAnsi="Constantia"/>
          <w:b/>
          <w:sz w:val="28"/>
          <w:szCs w:val="28"/>
        </w:rPr>
        <w:t>Anthropology</w:t>
      </w:r>
    </w:p>
    <w:p w:rsidR="00FF5BDB" w:rsidRDefault="00FF5BDB" w:rsidP="00FF5BDB">
      <w:pPr>
        <w:pStyle w:val="NoSpacing"/>
        <w:rPr>
          <w:rFonts w:ascii="Constantia" w:hAnsi="Constantia"/>
          <w:sz w:val="20"/>
          <w:szCs w:val="20"/>
        </w:rPr>
      </w:pPr>
    </w:p>
    <w:p w:rsidR="00FF5BDB" w:rsidRDefault="00FF5BDB" w:rsidP="00FF5BDB">
      <w:pPr>
        <w:pStyle w:val="NoSpacing"/>
        <w:rPr>
          <w:rFonts w:ascii="Constantia" w:hAnsi="Constantia"/>
          <w:sz w:val="20"/>
          <w:szCs w:val="20"/>
        </w:rPr>
      </w:pPr>
      <w:r>
        <w:rPr>
          <w:rFonts w:ascii="Constantia" w:hAnsi="Constantia"/>
          <w:sz w:val="20"/>
          <w:szCs w:val="20"/>
        </w:rPr>
        <w:t>Teacher:  S. King, Ph.D.</w:t>
      </w:r>
      <w:r>
        <w:rPr>
          <w:rFonts w:ascii="Constantia" w:hAnsi="Constantia"/>
          <w:sz w:val="20"/>
          <w:szCs w:val="20"/>
        </w:rPr>
        <w:tab/>
      </w:r>
      <w:r>
        <w:rPr>
          <w:rFonts w:ascii="Constantia" w:hAnsi="Constantia"/>
          <w:sz w:val="20"/>
          <w:szCs w:val="20"/>
        </w:rPr>
        <w:tab/>
      </w:r>
      <w:r>
        <w:rPr>
          <w:rFonts w:ascii="Constantia" w:hAnsi="Constantia"/>
          <w:sz w:val="20"/>
          <w:szCs w:val="20"/>
        </w:rPr>
        <w:tab/>
      </w:r>
      <w:r>
        <w:rPr>
          <w:rFonts w:ascii="Constantia" w:hAnsi="Constantia"/>
          <w:sz w:val="20"/>
          <w:szCs w:val="20"/>
        </w:rPr>
        <w:tab/>
        <w:t xml:space="preserve">Email address:  </w:t>
      </w:r>
      <w:hyperlink r:id="rId5" w:history="1">
        <w:r w:rsidRPr="00CE16F8">
          <w:rPr>
            <w:rStyle w:val="Hyperlink"/>
            <w:rFonts w:ascii="Constantia" w:hAnsi="Constantia"/>
            <w:sz w:val="20"/>
            <w:szCs w:val="20"/>
          </w:rPr>
          <w:t>sueking@parkwayschools.net</w:t>
        </w:r>
      </w:hyperlink>
    </w:p>
    <w:p w:rsidR="00FF5BDB" w:rsidRDefault="00FF5BDB" w:rsidP="00FF5BDB">
      <w:pPr>
        <w:pStyle w:val="NoSpacing"/>
        <w:rPr>
          <w:rFonts w:ascii="Constantia" w:hAnsi="Constantia"/>
          <w:sz w:val="20"/>
          <w:szCs w:val="20"/>
        </w:rPr>
      </w:pPr>
      <w:r>
        <w:rPr>
          <w:rFonts w:ascii="Constantia" w:hAnsi="Constantia"/>
          <w:sz w:val="20"/>
          <w:szCs w:val="20"/>
        </w:rPr>
        <w:t>Classroom: #919</w:t>
      </w:r>
      <w:r>
        <w:rPr>
          <w:rFonts w:ascii="Constantia" w:hAnsi="Constantia"/>
          <w:sz w:val="20"/>
          <w:szCs w:val="20"/>
        </w:rPr>
        <w:tab/>
      </w:r>
      <w:r>
        <w:rPr>
          <w:rFonts w:ascii="Constantia" w:hAnsi="Constantia"/>
          <w:sz w:val="20"/>
          <w:szCs w:val="20"/>
        </w:rPr>
        <w:tab/>
      </w:r>
      <w:r>
        <w:rPr>
          <w:rFonts w:ascii="Constantia" w:hAnsi="Constantia"/>
          <w:sz w:val="20"/>
          <w:szCs w:val="20"/>
        </w:rPr>
        <w:tab/>
      </w:r>
      <w:r>
        <w:rPr>
          <w:rFonts w:ascii="Constantia" w:hAnsi="Constantia"/>
          <w:sz w:val="20"/>
          <w:szCs w:val="20"/>
        </w:rPr>
        <w:tab/>
      </w:r>
      <w:r>
        <w:rPr>
          <w:rFonts w:ascii="Constantia" w:hAnsi="Constantia"/>
          <w:sz w:val="20"/>
          <w:szCs w:val="20"/>
        </w:rPr>
        <w:tab/>
        <w:t>Phone number: (314)415-5914</w:t>
      </w:r>
    </w:p>
    <w:p w:rsidR="00FF5BDB" w:rsidRDefault="00FF5BDB" w:rsidP="00FF5BDB">
      <w:pPr>
        <w:pStyle w:val="NoSpacing"/>
        <w:rPr>
          <w:rFonts w:ascii="Constantia" w:hAnsi="Constantia"/>
          <w:sz w:val="20"/>
          <w:szCs w:val="20"/>
        </w:rPr>
      </w:pPr>
    </w:p>
    <w:p w:rsidR="00FF5BDB" w:rsidRDefault="00FF5BDB" w:rsidP="00FF5BDB">
      <w:pPr>
        <w:pStyle w:val="NoSpacing"/>
        <w:rPr>
          <w:rFonts w:ascii="Constantia" w:hAnsi="Constantia"/>
          <w:sz w:val="20"/>
          <w:szCs w:val="20"/>
        </w:rPr>
      </w:pPr>
    </w:p>
    <w:p w:rsidR="00FF5BDB" w:rsidRDefault="00FF5BDB" w:rsidP="00FF5BDB">
      <w:pPr>
        <w:pStyle w:val="NoSpacing"/>
        <w:rPr>
          <w:rFonts w:ascii="Constantia" w:hAnsi="Constantia"/>
          <w:sz w:val="20"/>
          <w:szCs w:val="20"/>
        </w:rPr>
      </w:pPr>
      <w:r>
        <w:rPr>
          <w:rFonts w:ascii="Constantia" w:hAnsi="Constantia"/>
          <w:sz w:val="20"/>
          <w:szCs w:val="20"/>
        </w:rPr>
        <w:t xml:space="preserve">     Welcome to this exciting elective class!  Anthropology is the study of human behavior.  As a social science, this discipline attempts to explore humankind everywhere, throughout time.  Anthropologists seek to produce reliable knowledge about what makes people different from one another and what things all people share in common.</w:t>
      </w:r>
    </w:p>
    <w:p w:rsidR="00FF5BDB" w:rsidRDefault="00FF5BDB" w:rsidP="00FF5BDB">
      <w:pPr>
        <w:pStyle w:val="NoSpacing"/>
        <w:rPr>
          <w:rFonts w:ascii="Constantia" w:hAnsi="Constantia"/>
          <w:sz w:val="20"/>
          <w:szCs w:val="20"/>
        </w:rPr>
      </w:pPr>
      <w:r>
        <w:rPr>
          <w:rFonts w:ascii="Constantia" w:hAnsi="Constantia"/>
          <w:sz w:val="20"/>
          <w:szCs w:val="20"/>
        </w:rPr>
        <w:t xml:space="preserve">     As a class we will explore many amazing cultural phenomena ranging from cultural concepts of beauty, cultural taboos, differing economic and political practices, religious beliefs, and culture change.</w:t>
      </w:r>
    </w:p>
    <w:p w:rsidR="00512207" w:rsidRDefault="00512207" w:rsidP="00FF5BDB">
      <w:pPr>
        <w:pStyle w:val="NoSpacing"/>
        <w:rPr>
          <w:rFonts w:ascii="Constantia" w:hAnsi="Constantia"/>
          <w:sz w:val="20"/>
          <w:szCs w:val="20"/>
        </w:rPr>
      </w:pPr>
    </w:p>
    <w:p w:rsidR="00512207" w:rsidRDefault="00512207" w:rsidP="00FF5BDB">
      <w:pPr>
        <w:pStyle w:val="NoSpacing"/>
        <w:rPr>
          <w:rFonts w:ascii="Constantia" w:hAnsi="Constantia"/>
        </w:rPr>
      </w:pPr>
      <w:r>
        <w:rPr>
          <w:rFonts w:ascii="Constantia" w:hAnsi="Constantia"/>
          <w:b/>
          <w:u w:val="single"/>
        </w:rPr>
        <w:t>Class Format</w:t>
      </w:r>
    </w:p>
    <w:p w:rsidR="00512207" w:rsidRDefault="00512207" w:rsidP="00FF5BDB">
      <w:pPr>
        <w:pStyle w:val="NoSpacing"/>
        <w:rPr>
          <w:rFonts w:ascii="Constantia" w:hAnsi="Constantia"/>
        </w:rPr>
      </w:pPr>
      <w:r>
        <w:rPr>
          <w:rFonts w:ascii="Constantia" w:hAnsi="Constantia"/>
        </w:rPr>
        <w:t>We will have lectures, small group and individual activities, readings, objective tests, one or two projects, short writing assignments, and we will watch several relevant anthropological films and movies.</w:t>
      </w:r>
    </w:p>
    <w:p w:rsidR="00512207" w:rsidRDefault="00512207" w:rsidP="00FF5BDB">
      <w:pPr>
        <w:pStyle w:val="NoSpacing"/>
        <w:rPr>
          <w:rFonts w:ascii="Constantia" w:hAnsi="Constantia"/>
        </w:rPr>
      </w:pPr>
    </w:p>
    <w:p w:rsidR="00512207" w:rsidRDefault="00512207" w:rsidP="00FF5BDB">
      <w:pPr>
        <w:pStyle w:val="NoSpacing"/>
        <w:rPr>
          <w:rFonts w:ascii="Constantia" w:hAnsi="Constantia"/>
        </w:rPr>
      </w:pPr>
      <w:r>
        <w:rPr>
          <w:rFonts w:ascii="Constantia" w:hAnsi="Constantia"/>
          <w:b/>
          <w:u w:val="single"/>
        </w:rPr>
        <w:t>Topics</w:t>
      </w:r>
    </w:p>
    <w:p w:rsidR="00512207" w:rsidRDefault="00B72C7E" w:rsidP="00512207">
      <w:pPr>
        <w:pStyle w:val="NoSpacing"/>
        <w:numPr>
          <w:ilvl w:val="0"/>
          <w:numId w:val="1"/>
        </w:numPr>
        <w:rPr>
          <w:rFonts w:ascii="Constantia" w:hAnsi="Constantia"/>
        </w:rPr>
      </w:pPr>
      <w:r>
        <w:rPr>
          <w:rFonts w:ascii="Constantia" w:hAnsi="Constantia"/>
        </w:rPr>
        <w:t>The Essence of Anthropology</w:t>
      </w:r>
    </w:p>
    <w:p w:rsidR="00512207" w:rsidRDefault="000B4AF7" w:rsidP="000B4AF7">
      <w:pPr>
        <w:pStyle w:val="NoSpacing"/>
        <w:numPr>
          <w:ilvl w:val="0"/>
          <w:numId w:val="2"/>
        </w:numPr>
        <w:rPr>
          <w:rFonts w:ascii="Constantia" w:hAnsi="Constantia"/>
        </w:rPr>
      </w:pPr>
      <w:r>
        <w:rPr>
          <w:rFonts w:ascii="Constantia" w:hAnsi="Constantia"/>
        </w:rPr>
        <w:t>What is Anthropology</w:t>
      </w:r>
    </w:p>
    <w:p w:rsidR="000B4AF7" w:rsidRDefault="000B4AF7" w:rsidP="000B4AF7">
      <w:pPr>
        <w:pStyle w:val="NoSpacing"/>
        <w:numPr>
          <w:ilvl w:val="0"/>
          <w:numId w:val="2"/>
        </w:numPr>
        <w:rPr>
          <w:rFonts w:ascii="Constantia" w:hAnsi="Constantia"/>
        </w:rPr>
      </w:pPr>
      <w:r>
        <w:rPr>
          <w:rFonts w:ascii="Constantia" w:hAnsi="Constantia"/>
        </w:rPr>
        <w:t>Subfields of Anthropology</w:t>
      </w:r>
    </w:p>
    <w:p w:rsidR="000B4AF7" w:rsidRDefault="000B4AF7" w:rsidP="000B4AF7">
      <w:pPr>
        <w:pStyle w:val="NoSpacing"/>
        <w:rPr>
          <w:rFonts w:ascii="Constantia" w:hAnsi="Constantia"/>
        </w:rPr>
      </w:pPr>
    </w:p>
    <w:p w:rsidR="000B4AF7" w:rsidRDefault="004C0B5B" w:rsidP="000B4AF7">
      <w:pPr>
        <w:pStyle w:val="NoSpacing"/>
        <w:numPr>
          <w:ilvl w:val="0"/>
          <w:numId w:val="1"/>
        </w:numPr>
        <w:rPr>
          <w:rFonts w:ascii="Constantia" w:hAnsi="Constantia"/>
        </w:rPr>
      </w:pPr>
      <w:r>
        <w:rPr>
          <w:rFonts w:ascii="Constantia" w:hAnsi="Constantia"/>
        </w:rPr>
        <w:t>The Characteristics of Culture</w:t>
      </w:r>
    </w:p>
    <w:p w:rsidR="004C0B5B" w:rsidRDefault="004C0B5B" w:rsidP="004C0B5B">
      <w:pPr>
        <w:pStyle w:val="NoSpacing"/>
        <w:numPr>
          <w:ilvl w:val="0"/>
          <w:numId w:val="2"/>
        </w:numPr>
        <w:rPr>
          <w:rFonts w:ascii="Constantia" w:hAnsi="Constantia"/>
        </w:rPr>
      </w:pPr>
      <w:r>
        <w:rPr>
          <w:rFonts w:ascii="Constantia" w:hAnsi="Constantia"/>
        </w:rPr>
        <w:t>What is culture?</w:t>
      </w:r>
    </w:p>
    <w:p w:rsidR="004C0B5B" w:rsidRDefault="004C0B5B" w:rsidP="004C0B5B">
      <w:pPr>
        <w:pStyle w:val="NoSpacing"/>
        <w:numPr>
          <w:ilvl w:val="0"/>
          <w:numId w:val="2"/>
        </w:numPr>
        <w:rPr>
          <w:rFonts w:ascii="Constantia" w:hAnsi="Constantia"/>
        </w:rPr>
      </w:pPr>
      <w:r>
        <w:rPr>
          <w:rFonts w:ascii="Constantia" w:hAnsi="Constantia"/>
        </w:rPr>
        <w:t>How is culture studied?</w:t>
      </w:r>
    </w:p>
    <w:p w:rsidR="004C0B5B" w:rsidRDefault="004C0B5B" w:rsidP="004C0B5B">
      <w:pPr>
        <w:pStyle w:val="NoSpacing"/>
        <w:numPr>
          <w:ilvl w:val="0"/>
          <w:numId w:val="2"/>
        </w:numPr>
        <w:rPr>
          <w:rFonts w:ascii="Constantia" w:hAnsi="Constantia"/>
        </w:rPr>
      </w:pPr>
      <w:r>
        <w:rPr>
          <w:rFonts w:ascii="Constantia" w:hAnsi="Constantia"/>
        </w:rPr>
        <w:t>Why do cultures exist?</w:t>
      </w:r>
    </w:p>
    <w:p w:rsidR="004C0B5B" w:rsidRDefault="004C0B5B" w:rsidP="004C0B5B">
      <w:pPr>
        <w:pStyle w:val="NoSpacing"/>
        <w:rPr>
          <w:rFonts w:ascii="Constantia" w:hAnsi="Constantia"/>
        </w:rPr>
      </w:pPr>
    </w:p>
    <w:p w:rsidR="004C0B5B" w:rsidRDefault="004C0B5B" w:rsidP="004C0B5B">
      <w:pPr>
        <w:pStyle w:val="NoSpacing"/>
        <w:numPr>
          <w:ilvl w:val="0"/>
          <w:numId w:val="1"/>
        </w:numPr>
        <w:rPr>
          <w:rFonts w:ascii="Constantia" w:hAnsi="Constantia"/>
        </w:rPr>
      </w:pPr>
      <w:r>
        <w:rPr>
          <w:rFonts w:ascii="Constantia" w:hAnsi="Constantia"/>
        </w:rPr>
        <w:t>Patterns of Subsistence</w:t>
      </w:r>
    </w:p>
    <w:p w:rsidR="004C0B5B" w:rsidRDefault="004C0B5B" w:rsidP="004C0B5B">
      <w:pPr>
        <w:pStyle w:val="NoSpacing"/>
        <w:numPr>
          <w:ilvl w:val="0"/>
          <w:numId w:val="2"/>
        </w:numPr>
        <w:rPr>
          <w:rFonts w:ascii="Constantia" w:hAnsi="Constantia"/>
        </w:rPr>
      </w:pPr>
      <w:r>
        <w:rPr>
          <w:rFonts w:ascii="Constantia" w:hAnsi="Constantia"/>
        </w:rPr>
        <w:t>What is adaptation?</w:t>
      </w:r>
    </w:p>
    <w:p w:rsidR="004C0B5B" w:rsidRDefault="004C0B5B" w:rsidP="004C0B5B">
      <w:pPr>
        <w:pStyle w:val="NoSpacing"/>
        <w:numPr>
          <w:ilvl w:val="0"/>
          <w:numId w:val="2"/>
        </w:numPr>
        <w:rPr>
          <w:rFonts w:ascii="Constantia" w:hAnsi="Constantia"/>
        </w:rPr>
      </w:pPr>
      <w:r>
        <w:rPr>
          <w:rFonts w:ascii="Constantia" w:hAnsi="Constantia"/>
        </w:rPr>
        <w:t>How do humans adapt?</w:t>
      </w:r>
    </w:p>
    <w:p w:rsidR="004C0B5B" w:rsidRDefault="004C0B5B" w:rsidP="004C0B5B">
      <w:pPr>
        <w:pStyle w:val="NoSpacing"/>
        <w:numPr>
          <w:ilvl w:val="0"/>
          <w:numId w:val="2"/>
        </w:numPr>
        <w:rPr>
          <w:rFonts w:ascii="Constantia" w:hAnsi="Constantia"/>
        </w:rPr>
      </w:pPr>
      <w:r>
        <w:rPr>
          <w:rFonts w:ascii="Constantia" w:hAnsi="Constantia"/>
        </w:rPr>
        <w:t>What sorts of cultural adaptions have humans achieved?</w:t>
      </w:r>
    </w:p>
    <w:p w:rsidR="004C0B5B" w:rsidRDefault="004C0B5B" w:rsidP="004C0B5B">
      <w:pPr>
        <w:pStyle w:val="NoSpacing"/>
        <w:rPr>
          <w:rFonts w:ascii="Constantia" w:hAnsi="Constantia"/>
        </w:rPr>
      </w:pPr>
    </w:p>
    <w:p w:rsidR="004C0B5B" w:rsidRDefault="00F606EE" w:rsidP="004C0B5B">
      <w:pPr>
        <w:pStyle w:val="NoSpacing"/>
        <w:numPr>
          <w:ilvl w:val="0"/>
          <w:numId w:val="1"/>
        </w:numPr>
        <w:rPr>
          <w:rFonts w:ascii="Constantia" w:hAnsi="Constantia"/>
        </w:rPr>
      </w:pPr>
      <w:r>
        <w:rPr>
          <w:rFonts w:ascii="Constantia" w:hAnsi="Constantia"/>
        </w:rPr>
        <w:t>Economic Systems</w:t>
      </w:r>
    </w:p>
    <w:p w:rsidR="00F606EE" w:rsidRDefault="00F606EE" w:rsidP="00F606EE">
      <w:pPr>
        <w:pStyle w:val="NoSpacing"/>
        <w:numPr>
          <w:ilvl w:val="0"/>
          <w:numId w:val="2"/>
        </w:numPr>
        <w:rPr>
          <w:rFonts w:ascii="Constantia" w:hAnsi="Constantia"/>
        </w:rPr>
      </w:pPr>
      <w:r>
        <w:rPr>
          <w:rFonts w:ascii="Constantia" w:hAnsi="Constantia"/>
        </w:rPr>
        <w:t>How do anthropologists study economic systems?</w:t>
      </w:r>
    </w:p>
    <w:p w:rsidR="00F606EE" w:rsidRDefault="00F606EE" w:rsidP="00F606EE">
      <w:pPr>
        <w:pStyle w:val="NoSpacing"/>
        <w:numPr>
          <w:ilvl w:val="0"/>
          <w:numId w:val="2"/>
        </w:numPr>
        <w:rPr>
          <w:rFonts w:ascii="Constantia" w:hAnsi="Constantia"/>
        </w:rPr>
      </w:pPr>
      <w:r>
        <w:rPr>
          <w:rFonts w:ascii="Constantia" w:hAnsi="Constantia"/>
        </w:rPr>
        <w:t>How do the economies of nonindustrial peoples work?</w:t>
      </w:r>
    </w:p>
    <w:p w:rsidR="00F606EE" w:rsidRDefault="00F606EE" w:rsidP="00F606EE">
      <w:pPr>
        <w:pStyle w:val="NoSpacing"/>
        <w:numPr>
          <w:ilvl w:val="0"/>
          <w:numId w:val="2"/>
        </w:numPr>
        <w:rPr>
          <w:rFonts w:ascii="Constantia" w:hAnsi="Constantia"/>
        </w:rPr>
      </w:pPr>
      <w:r>
        <w:rPr>
          <w:rFonts w:ascii="Constantia" w:hAnsi="Constantia"/>
        </w:rPr>
        <w:t>How and why are goods exchanged?</w:t>
      </w:r>
    </w:p>
    <w:p w:rsidR="00F606EE" w:rsidRDefault="00F606EE" w:rsidP="00F606EE">
      <w:pPr>
        <w:pStyle w:val="NoSpacing"/>
        <w:rPr>
          <w:rFonts w:ascii="Constantia" w:hAnsi="Constantia"/>
        </w:rPr>
      </w:pPr>
    </w:p>
    <w:p w:rsidR="00F606EE" w:rsidRDefault="00967FE8" w:rsidP="00F606EE">
      <w:pPr>
        <w:pStyle w:val="NoSpacing"/>
        <w:numPr>
          <w:ilvl w:val="0"/>
          <w:numId w:val="1"/>
        </w:numPr>
        <w:rPr>
          <w:rFonts w:ascii="Constantia" w:hAnsi="Constantia"/>
        </w:rPr>
      </w:pPr>
      <w:r>
        <w:rPr>
          <w:rFonts w:ascii="Constantia" w:hAnsi="Constantia"/>
        </w:rPr>
        <w:t>Spirituality, Religion, and the Supernatural</w:t>
      </w:r>
    </w:p>
    <w:p w:rsidR="00967FE8" w:rsidRDefault="00967FE8" w:rsidP="00967FE8">
      <w:pPr>
        <w:pStyle w:val="NoSpacing"/>
        <w:numPr>
          <w:ilvl w:val="0"/>
          <w:numId w:val="2"/>
        </w:numPr>
        <w:rPr>
          <w:rFonts w:ascii="Constantia" w:hAnsi="Constantia"/>
        </w:rPr>
      </w:pPr>
      <w:r>
        <w:rPr>
          <w:rFonts w:ascii="Constantia" w:hAnsi="Constantia"/>
        </w:rPr>
        <w:t>What is religion?</w:t>
      </w:r>
    </w:p>
    <w:p w:rsidR="00967FE8" w:rsidRDefault="00967FE8" w:rsidP="00967FE8">
      <w:pPr>
        <w:pStyle w:val="NoSpacing"/>
        <w:numPr>
          <w:ilvl w:val="0"/>
          <w:numId w:val="2"/>
        </w:numPr>
        <w:rPr>
          <w:rFonts w:ascii="Constantia" w:hAnsi="Constantia"/>
        </w:rPr>
      </w:pPr>
      <w:r>
        <w:rPr>
          <w:rFonts w:ascii="Constantia" w:hAnsi="Constantia"/>
        </w:rPr>
        <w:t>What are religion’s identifying features?</w:t>
      </w:r>
    </w:p>
    <w:p w:rsidR="00967FE8" w:rsidRDefault="00967FE8" w:rsidP="00967FE8">
      <w:pPr>
        <w:pStyle w:val="NoSpacing"/>
        <w:numPr>
          <w:ilvl w:val="0"/>
          <w:numId w:val="2"/>
        </w:numPr>
        <w:rPr>
          <w:rFonts w:ascii="Constantia" w:hAnsi="Constantia"/>
        </w:rPr>
      </w:pPr>
      <w:r>
        <w:rPr>
          <w:rFonts w:ascii="Constantia" w:hAnsi="Constantia"/>
        </w:rPr>
        <w:t>What functions does religion serve?</w:t>
      </w:r>
    </w:p>
    <w:p w:rsidR="00572320" w:rsidRDefault="00572320" w:rsidP="00572320">
      <w:pPr>
        <w:pStyle w:val="NoSpacing"/>
        <w:rPr>
          <w:rFonts w:ascii="Constantia" w:hAnsi="Constantia"/>
        </w:rPr>
      </w:pPr>
    </w:p>
    <w:p w:rsidR="00572320" w:rsidRDefault="00572320" w:rsidP="00572320">
      <w:pPr>
        <w:pStyle w:val="NoSpacing"/>
        <w:numPr>
          <w:ilvl w:val="0"/>
          <w:numId w:val="1"/>
        </w:numPr>
        <w:rPr>
          <w:rFonts w:ascii="Constantia" w:hAnsi="Constantia"/>
        </w:rPr>
      </w:pPr>
      <w:r>
        <w:rPr>
          <w:rFonts w:ascii="Constantia" w:hAnsi="Constantia"/>
        </w:rPr>
        <w:t>Politics, Power, and Violence</w:t>
      </w:r>
    </w:p>
    <w:p w:rsidR="00572320" w:rsidRDefault="00572320" w:rsidP="00572320">
      <w:pPr>
        <w:pStyle w:val="NoSpacing"/>
        <w:numPr>
          <w:ilvl w:val="0"/>
          <w:numId w:val="2"/>
        </w:numPr>
        <w:rPr>
          <w:rFonts w:ascii="Constantia" w:hAnsi="Constantia"/>
        </w:rPr>
      </w:pPr>
      <w:r>
        <w:rPr>
          <w:rFonts w:ascii="Constantia" w:hAnsi="Constantia"/>
        </w:rPr>
        <w:t>How are power and political organization different?</w:t>
      </w:r>
    </w:p>
    <w:p w:rsidR="00572320" w:rsidRDefault="00572320" w:rsidP="00572320">
      <w:pPr>
        <w:pStyle w:val="NoSpacing"/>
        <w:numPr>
          <w:ilvl w:val="0"/>
          <w:numId w:val="2"/>
        </w:numPr>
        <w:rPr>
          <w:rFonts w:ascii="Constantia" w:hAnsi="Constantia"/>
        </w:rPr>
      </w:pPr>
      <w:r>
        <w:rPr>
          <w:rFonts w:ascii="Constantia" w:hAnsi="Constantia"/>
        </w:rPr>
        <w:t>How are social and political order formed and maintained?</w:t>
      </w:r>
    </w:p>
    <w:p w:rsidR="00572320" w:rsidRDefault="00572320" w:rsidP="00572320">
      <w:pPr>
        <w:pStyle w:val="NoSpacing"/>
        <w:numPr>
          <w:ilvl w:val="0"/>
          <w:numId w:val="2"/>
        </w:numPr>
        <w:rPr>
          <w:rFonts w:ascii="Constantia" w:hAnsi="Constantia"/>
        </w:rPr>
      </w:pPr>
      <w:r>
        <w:rPr>
          <w:rFonts w:ascii="Constantia" w:hAnsi="Constantia"/>
        </w:rPr>
        <w:t>How do political systems obtain popular support?</w:t>
      </w:r>
    </w:p>
    <w:p w:rsidR="00572320" w:rsidRDefault="00572320" w:rsidP="00572320">
      <w:pPr>
        <w:pStyle w:val="NoSpacing"/>
        <w:rPr>
          <w:rFonts w:ascii="Constantia" w:hAnsi="Constantia"/>
        </w:rPr>
      </w:pPr>
    </w:p>
    <w:p w:rsidR="00572320" w:rsidRDefault="00572320" w:rsidP="00572320">
      <w:pPr>
        <w:pStyle w:val="NoSpacing"/>
        <w:rPr>
          <w:rFonts w:ascii="Constantia" w:hAnsi="Constantia"/>
        </w:rPr>
      </w:pPr>
      <w:r>
        <w:rPr>
          <w:rFonts w:ascii="Constantia" w:hAnsi="Constantia"/>
          <w:b/>
          <w:u w:val="single"/>
        </w:rPr>
        <w:lastRenderedPageBreak/>
        <w:t>Mini Topics</w:t>
      </w:r>
    </w:p>
    <w:p w:rsidR="00572320" w:rsidRDefault="00572320" w:rsidP="00572320">
      <w:pPr>
        <w:pStyle w:val="NoSpacing"/>
        <w:rPr>
          <w:rFonts w:ascii="Constantia" w:hAnsi="Constantia"/>
        </w:rPr>
      </w:pPr>
    </w:p>
    <w:p w:rsidR="00572320" w:rsidRDefault="00572320" w:rsidP="00572320">
      <w:pPr>
        <w:pStyle w:val="NoSpacing"/>
        <w:numPr>
          <w:ilvl w:val="0"/>
          <w:numId w:val="2"/>
        </w:numPr>
        <w:rPr>
          <w:rFonts w:ascii="Constantia" w:hAnsi="Constantia"/>
        </w:rPr>
      </w:pPr>
      <w:r>
        <w:rPr>
          <w:rFonts w:ascii="Constantia" w:hAnsi="Constantia"/>
        </w:rPr>
        <w:t>Cultural concepts of beauty/cultural sub-groups</w:t>
      </w:r>
    </w:p>
    <w:p w:rsidR="00572320" w:rsidRDefault="00C756F6" w:rsidP="00572320">
      <w:pPr>
        <w:pStyle w:val="NoSpacing"/>
        <w:numPr>
          <w:ilvl w:val="0"/>
          <w:numId w:val="2"/>
        </w:numPr>
        <w:rPr>
          <w:rFonts w:ascii="Constantia" w:hAnsi="Constantia"/>
        </w:rPr>
      </w:pPr>
      <w:r>
        <w:rPr>
          <w:rFonts w:ascii="Constantia" w:hAnsi="Constantia"/>
        </w:rPr>
        <w:t>Archaeology:  Do you have the “mind” of an archaeologist? (painting, smashing, and rebuilding pottery)</w:t>
      </w:r>
    </w:p>
    <w:p w:rsidR="00C756F6" w:rsidRDefault="00E24AA7" w:rsidP="00572320">
      <w:pPr>
        <w:pStyle w:val="NoSpacing"/>
        <w:numPr>
          <w:ilvl w:val="0"/>
          <w:numId w:val="2"/>
        </w:numPr>
        <w:rPr>
          <w:rFonts w:ascii="Constantia" w:hAnsi="Constantia"/>
        </w:rPr>
      </w:pPr>
      <w:r>
        <w:rPr>
          <w:rFonts w:ascii="Constantia" w:hAnsi="Constantia"/>
        </w:rPr>
        <w:t xml:space="preserve">Gender models from a cross-cultural perspective </w:t>
      </w:r>
    </w:p>
    <w:p w:rsidR="00E24AA7" w:rsidRDefault="00E24AA7" w:rsidP="00572320">
      <w:pPr>
        <w:pStyle w:val="NoSpacing"/>
        <w:numPr>
          <w:ilvl w:val="0"/>
          <w:numId w:val="2"/>
        </w:numPr>
        <w:rPr>
          <w:rFonts w:ascii="Constantia" w:hAnsi="Constantia"/>
        </w:rPr>
      </w:pPr>
      <w:r>
        <w:rPr>
          <w:rFonts w:ascii="Constantia" w:hAnsi="Constantia"/>
        </w:rPr>
        <w:t>Ethnic psyc</w:t>
      </w:r>
      <w:r w:rsidR="002F776F">
        <w:rPr>
          <w:rFonts w:ascii="Constantia" w:hAnsi="Constantia"/>
        </w:rPr>
        <w:t>hoses and culture-bound syndromes</w:t>
      </w:r>
    </w:p>
    <w:p w:rsidR="00B03483" w:rsidRDefault="00B03483" w:rsidP="00B03483">
      <w:pPr>
        <w:pStyle w:val="NoSpacing"/>
        <w:rPr>
          <w:rFonts w:ascii="Constantia" w:hAnsi="Constantia"/>
        </w:rPr>
      </w:pPr>
    </w:p>
    <w:p w:rsidR="00B03483" w:rsidRDefault="00B03483" w:rsidP="00B03483">
      <w:pPr>
        <w:pStyle w:val="NoSpacing"/>
        <w:rPr>
          <w:rFonts w:ascii="Constantia" w:hAnsi="Constantia"/>
          <w:b/>
          <w:u w:val="single"/>
        </w:rPr>
      </w:pPr>
      <w:r>
        <w:rPr>
          <w:rFonts w:ascii="Constantia" w:hAnsi="Constantia"/>
          <w:b/>
          <w:u w:val="single"/>
        </w:rPr>
        <w:t>Grading</w:t>
      </w:r>
    </w:p>
    <w:p w:rsidR="00955AED" w:rsidRDefault="00B03483" w:rsidP="00B03483">
      <w:pPr>
        <w:pStyle w:val="NoSpacing"/>
        <w:rPr>
          <w:rFonts w:ascii="Constantia" w:hAnsi="Constantia"/>
        </w:rPr>
      </w:pPr>
      <w:r>
        <w:rPr>
          <w:rFonts w:ascii="Constantia" w:hAnsi="Constantia"/>
        </w:rPr>
        <w:t xml:space="preserve">Grading is based on a basic points system:  everything graded receives a certain number of points.  The more points a student accumulates then the higher their grade.  Grades (percentile scores) are determined by dividing the number of points possible by the number of points each student earns.  </w:t>
      </w:r>
      <w:r w:rsidR="00955AED">
        <w:rPr>
          <w:rFonts w:ascii="Constantia" w:hAnsi="Constantia"/>
          <w:b/>
        </w:rPr>
        <w:t xml:space="preserve">Note:  </w:t>
      </w:r>
      <w:r w:rsidR="00955AED">
        <w:rPr>
          <w:rFonts w:ascii="Constantia" w:hAnsi="Constantia"/>
          <w:b/>
          <w:i/>
          <w:u w:val="single"/>
        </w:rPr>
        <w:t>Those students earning a 90% or higher will not have to take the final.</w:t>
      </w:r>
    </w:p>
    <w:p w:rsidR="000F76AD" w:rsidRDefault="000F76AD" w:rsidP="00B03483">
      <w:pPr>
        <w:pStyle w:val="NoSpacing"/>
        <w:rPr>
          <w:rFonts w:ascii="Constantia" w:hAnsi="Constantia"/>
        </w:rPr>
      </w:pPr>
    </w:p>
    <w:p w:rsidR="000F76AD" w:rsidRDefault="000F76AD" w:rsidP="00B03483">
      <w:pPr>
        <w:pStyle w:val="NoSpacing"/>
        <w:rPr>
          <w:rFonts w:ascii="Constantia" w:hAnsi="Constantia"/>
          <w:b/>
          <w:u w:val="single"/>
        </w:rPr>
      </w:pPr>
    </w:p>
    <w:p w:rsidR="000F76AD" w:rsidRDefault="000F76AD" w:rsidP="00B03483">
      <w:pPr>
        <w:pStyle w:val="NoSpacing"/>
        <w:rPr>
          <w:rFonts w:ascii="Constantia" w:hAnsi="Constantia"/>
        </w:rPr>
      </w:pPr>
      <w:r>
        <w:rPr>
          <w:rFonts w:ascii="Constantia" w:hAnsi="Constantia"/>
          <w:b/>
          <w:u w:val="single"/>
        </w:rPr>
        <w:t>Classroom Procedures</w:t>
      </w:r>
    </w:p>
    <w:p w:rsidR="000F76AD" w:rsidRDefault="000F76AD" w:rsidP="00B03483">
      <w:pPr>
        <w:pStyle w:val="NoSpacing"/>
        <w:rPr>
          <w:rFonts w:ascii="Constantia" w:hAnsi="Constantia"/>
        </w:rPr>
      </w:pPr>
    </w:p>
    <w:p w:rsidR="000F76AD" w:rsidRDefault="000F76AD" w:rsidP="000F76AD">
      <w:pPr>
        <w:pStyle w:val="NoSpacing"/>
        <w:numPr>
          <w:ilvl w:val="0"/>
          <w:numId w:val="2"/>
        </w:numPr>
        <w:rPr>
          <w:rFonts w:ascii="Constantia" w:hAnsi="Constantia"/>
        </w:rPr>
      </w:pPr>
      <w:r>
        <w:rPr>
          <w:rFonts w:ascii="Constantia" w:hAnsi="Constantia"/>
        </w:rPr>
        <w:t>Assignments are due at the beginning of class.</w:t>
      </w:r>
    </w:p>
    <w:p w:rsidR="000F76AD" w:rsidRDefault="000F76AD" w:rsidP="000F76AD">
      <w:pPr>
        <w:pStyle w:val="NoSpacing"/>
        <w:numPr>
          <w:ilvl w:val="0"/>
          <w:numId w:val="2"/>
        </w:numPr>
        <w:rPr>
          <w:rFonts w:ascii="Constantia" w:hAnsi="Constantia"/>
        </w:rPr>
      </w:pPr>
      <w:r>
        <w:rPr>
          <w:rFonts w:ascii="Constantia" w:hAnsi="Constantia"/>
        </w:rPr>
        <w:t>Missed tests and quizzes should be made up as quickly as possible.  However, this is an elective and therefore if you miss a test/quiz in a core class you should give that class priority.</w:t>
      </w:r>
    </w:p>
    <w:p w:rsidR="000F76AD" w:rsidRDefault="000F76AD" w:rsidP="000F76AD">
      <w:pPr>
        <w:pStyle w:val="NoSpacing"/>
        <w:numPr>
          <w:ilvl w:val="0"/>
          <w:numId w:val="2"/>
        </w:numPr>
        <w:rPr>
          <w:rFonts w:ascii="Constantia" w:hAnsi="Constantia"/>
        </w:rPr>
      </w:pPr>
      <w:r>
        <w:rPr>
          <w:rFonts w:ascii="Constantia" w:hAnsi="Constantia"/>
        </w:rPr>
        <w:t>Cheating will result in an “F” grade.</w:t>
      </w:r>
    </w:p>
    <w:p w:rsidR="000F76AD" w:rsidRDefault="000F76AD" w:rsidP="000F76AD">
      <w:pPr>
        <w:pStyle w:val="NoSpacing"/>
        <w:rPr>
          <w:rFonts w:ascii="Constantia" w:hAnsi="Constantia"/>
        </w:rPr>
      </w:pPr>
    </w:p>
    <w:p w:rsidR="000F76AD" w:rsidRDefault="000F76AD" w:rsidP="000F76AD">
      <w:pPr>
        <w:pStyle w:val="NoSpacing"/>
        <w:rPr>
          <w:rFonts w:ascii="Constantia" w:hAnsi="Constantia"/>
        </w:rPr>
      </w:pPr>
      <w:r>
        <w:rPr>
          <w:rFonts w:ascii="Constantia" w:hAnsi="Constantia"/>
          <w:b/>
          <w:u w:val="single"/>
        </w:rPr>
        <w:t>Phone/Electronics Policy</w:t>
      </w:r>
    </w:p>
    <w:p w:rsidR="000F76AD" w:rsidRDefault="000F76AD" w:rsidP="000F76AD">
      <w:pPr>
        <w:pStyle w:val="NoSpacing"/>
        <w:numPr>
          <w:ilvl w:val="0"/>
          <w:numId w:val="2"/>
        </w:numPr>
        <w:rPr>
          <w:rFonts w:ascii="Constantia" w:hAnsi="Constantia"/>
        </w:rPr>
      </w:pPr>
      <w:r>
        <w:rPr>
          <w:rFonts w:ascii="Constantia" w:hAnsi="Constantia"/>
        </w:rPr>
        <w:t>When class begins all forms of electronics should be put away.</w:t>
      </w:r>
    </w:p>
    <w:p w:rsidR="004C6246" w:rsidRDefault="004C6246" w:rsidP="000F76AD">
      <w:pPr>
        <w:pStyle w:val="NoSpacing"/>
        <w:numPr>
          <w:ilvl w:val="0"/>
          <w:numId w:val="2"/>
        </w:numPr>
        <w:rPr>
          <w:rFonts w:ascii="Constantia" w:hAnsi="Constantia"/>
        </w:rPr>
      </w:pPr>
      <w:r>
        <w:rPr>
          <w:rFonts w:ascii="Constantia" w:hAnsi="Constantia"/>
        </w:rPr>
        <w:t>The absolute only time a phone should be out is if someone in the class has asked for the class if it would be “o.k.” to get out the phones and I have responded affirmatively.</w:t>
      </w:r>
    </w:p>
    <w:p w:rsidR="004C6246" w:rsidRPr="000F76AD" w:rsidRDefault="004C6246" w:rsidP="004C6246">
      <w:pPr>
        <w:pStyle w:val="NoSpacing"/>
        <w:numPr>
          <w:ilvl w:val="0"/>
          <w:numId w:val="2"/>
        </w:numPr>
        <w:rPr>
          <w:rFonts w:ascii="Constantia" w:hAnsi="Constantia"/>
        </w:rPr>
      </w:pPr>
      <w:r>
        <w:rPr>
          <w:rFonts w:ascii="Constantia" w:hAnsi="Constantia"/>
        </w:rPr>
        <w:t>If you use your phone during class without permission, it will be confiscated.</w:t>
      </w:r>
      <w:bookmarkStart w:id="0" w:name="_GoBack"/>
      <w:bookmarkEnd w:id="0"/>
    </w:p>
    <w:sectPr w:rsidR="004C6246" w:rsidRPr="000F7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935EE"/>
    <w:multiLevelType w:val="hybridMultilevel"/>
    <w:tmpl w:val="FC8A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1818"/>
    <w:multiLevelType w:val="hybridMultilevel"/>
    <w:tmpl w:val="1A00DDB8"/>
    <w:lvl w:ilvl="0" w:tplc="57DC17E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DB"/>
    <w:rsid w:val="000B4AF7"/>
    <w:rsid w:val="000F76AD"/>
    <w:rsid w:val="002F776F"/>
    <w:rsid w:val="004C0B5B"/>
    <w:rsid w:val="004C6246"/>
    <w:rsid w:val="00512207"/>
    <w:rsid w:val="00572320"/>
    <w:rsid w:val="00867884"/>
    <w:rsid w:val="00955AED"/>
    <w:rsid w:val="00967FE8"/>
    <w:rsid w:val="00B03483"/>
    <w:rsid w:val="00B72C7E"/>
    <w:rsid w:val="00C756F6"/>
    <w:rsid w:val="00E24AA7"/>
    <w:rsid w:val="00F606EE"/>
    <w:rsid w:val="00FF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DDFDC-897E-4899-8BA8-9D14016B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5BDB"/>
    <w:pPr>
      <w:spacing w:after="0" w:line="240" w:lineRule="auto"/>
    </w:pPr>
  </w:style>
  <w:style w:type="character" w:styleId="Hyperlink">
    <w:name w:val="Hyperlink"/>
    <w:basedOn w:val="DefaultParagraphFont"/>
    <w:uiPriority w:val="99"/>
    <w:unhideWhenUsed/>
    <w:rsid w:val="00FF5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eking@parkway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King</dc:creator>
  <cp:keywords/>
  <dc:description/>
  <cp:lastModifiedBy>Susan King</cp:lastModifiedBy>
  <cp:revision>8</cp:revision>
  <dcterms:created xsi:type="dcterms:W3CDTF">2016-08-09T15:54:00Z</dcterms:created>
  <dcterms:modified xsi:type="dcterms:W3CDTF">2016-08-09T16:46:00Z</dcterms:modified>
</cp:coreProperties>
</file>